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FC" w:rsidRPr="00DB2EB6" w:rsidRDefault="00E826FC" w:rsidP="00E826FC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B2EB6">
        <w:rPr>
          <w:rFonts w:ascii="Times New Roman" w:hAnsi="Times New Roman" w:cs="Times New Roman"/>
          <w:i/>
          <w:sz w:val="16"/>
          <w:szCs w:val="16"/>
        </w:rPr>
        <w:t>Приложение 1</w:t>
      </w:r>
    </w:p>
    <w:p w:rsidR="008D7D7D" w:rsidRPr="00DB2EB6" w:rsidRDefault="00E826FC" w:rsidP="00602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EB6">
        <w:rPr>
          <w:rFonts w:ascii="Times New Roman" w:hAnsi="Times New Roman" w:cs="Times New Roman"/>
          <w:b/>
          <w:sz w:val="24"/>
          <w:szCs w:val="24"/>
        </w:rPr>
        <w:t>Программа круглого</w:t>
      </w:r>
      <w:r w:rsidR="008E27D4" w:rsidRPr="00DB2EB6">
        <w:rPr>
          <w:rFonts w:ascii="Times New Roman" w:hAnsi="Times New Roman" w:cs="Times New Roman"/>
          <w:b/>
          <w:sz w:val="24"/>
          <w:szCs w:val="24"/>
        </w:rPr>
        <w:t xml:space="preserve"> стола</w:t>
      </w:r>
      <w:r w:rsidR="008E4E8B" w:rsidRPr="00DB2EB6">
        <w:rPr>
          <w:rFonts w:ascii="Times New Roman" w:hAnsi="Times New Roman" w:cs="Times New Roman"/>
          <w:b/>
          <w:sz w:val="24"/>
          <w:szCs w:val="24"/>
        </w:rPr>
        <w:t>/семинара</w:t>
      </w:r>
    </w:p>
    <w:p w:rsidR="00E826FC" w:rsidRPr="00D32749" w:rsidRDefault="00DB2EB6" w:rsidP="00D3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EB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E59D7">
        <w:rPr>
          <w:rFonts w:ascii="Times New Roman" w:hAnsi="Times New Roman" w:cs="Times New Roman"/>
          <w:b/>
          <w:sz w:val="24"/>
          <w:szCs w:val="24"/>
        </w:rPr>
        <w:t>Современный международный туризм: меры поддержки туроператоров</w:t>
      </w:r>
      <w:r w:rsidRPr="00DB2EB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702"/>
        <w:gridCol w:w="8505"/>
      </w:tblGrid>
      <w:tr w:rsidR="0060266E" w:rsidRPr="0054695A" w:rsidTr="008E4E8B">
        <w:trPr>
          <w:jc w:val="center"/>
        </w:trPr>
        <w:tc>
          <w:tcPr>
            <w:tcW w:w="1702" w:type="dxa"/>
          </w:tcPr>
          <w:p w:rsidR="0060266E" w:rsidRPr="0054695A" w:rsidRDefault="00FB222D" w:rsidP="00602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9:30 -</w:t>
            </w:r>
            <w:r w:rsidR="0060266E" w:rsidRPr="0054695A">
              <w:rPr>
                <w:rFonts w:ascii="Times New Roman" w:hAnsi="Times New Roman" w:cs="Times New Roman"/>
                <w:sz w:val="24"/>
                <w:szCs w:val="24"/>
              </w:rPr>
              <w:t xml:space="preserve"> 10:00</w:t>
            </w:r>
          </w:p>
        </w:tc>
        <w:tc>
          <w:tcPr>
            <w:tcW w:w="8505" w:type="dxa"/>
          </w:tcPr>
          <w:p w:rsidR="0060266E" w:rsidRPr="0054695A" w:rsidRDefault="0060266E" w:rsidP="004F3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89117C" w:rsidRPr="0054695A" w:rsidTr="007F7D64">
        <w:trPr>
          <w:trHeight w:val="1104"/>
          <w:jc w:val="center"/>
        </w:trPr>
        <w:tc>
          <w:tcPr>
            <w:tcW w:w="1702" w:type="dxa"/>
          </w:tcPr>
          <w:p w:rsidR="0089117C" w:rsidRPr="0054695A" w:rsidRDefault="0089117C" w:rsidP="0089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10:00 - 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505" w:type="dxa"/>
          </w:tcPr>
          <w:p w:rsidR="0089117C" w:rsidRPr="00347EB3" w:rsidRDefault="0089117C" w:rsidP="00347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B3">
              <w:rPr>
                <w:rFonts w:ascii="Times New Roman" w:hAnsi="Times New Roman" w:cs="Times New Roman"/>
                <w:sz w:val="24"/>
                <w:szCs w:val="24"/>
              </w:rPr>
              <w:t>Открытие круглого стола, приветственное слово участникам</w:t>
            </w:r>
          </w:p>
          <w:p w:rsidR="0089117C" w:rsidRPr="00347EB3" w:rsidRDefault="0089117C" w:rsidP="00347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B3">
              <w:rPr>
                <w:rFonts w:ascii="Times New Roman" w:hAnsi="Times New Roman" w:cs="Times New Roman"/>
                <w:sz w:val="24"/>
                <w:szCs w:val="24"/>
              </w:rPr>
              <w:t xml:space="preserve">(Заместитель </w:t>
            </w:r>
            <w:r w:rsidRPr="00347EB3">
              <w:rPr>
                <w:rFonts w:ascii="Times New Roman" w:eastAsia="Calibri" w:hAnsi="Times New Roman" w:cs="Times New Roman"/>
                <w:sz w:val="24"/>
                <w:szCs w:val="24"/>
              </w:rPr>
              <w:t>министра экономического развития Республики Алтай Константин Андреевич Боровых,</w:t>
            </w:r>
            <w:r w:rsidRPr="00347E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47EB3">
              <w:rPr>
                <w:rFonts w:ascii="Times New Roman" w:hAnsi="Times New Roman" w:cs="Times New Roman"/>
                <w:sz w:val="24"/>
                <w:szCs w:val="24"/>
              </w:rPr>
              <w:t>директор ЦПЭ Республики Алтай Татьяна Викторовна Логинова)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10:2</w:t>
            </w:r>
            <w:r w:rsidRPr="00546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 xml:space="preserve"> 10:30</w:t>
            </w:r>
          </w:p>
        </w:tc>
        <w:tc>
          <w:tcPr>
            <w:tcW w:w="8505" w:type="dxa"/>
          </w:tcPr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О развитии экспорта туристических услуг </w:t>
            </w:r>
          </w:p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(Начальник  отдела </w:t>
            </w:r>
            <w:r w:rsidRPr="00FB222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туристско-рекреационной, санаторно-курортной деятельности</w:t>
            </w: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туризма Республики Алтай</w:t>
            </w:r>
            <w:r w:rsidRPr="00FB22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Сынару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Николаевна Кулакова</w:t>
            </w: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10:30 -</w:t>
            </w:r>
            <w:r w:rsidR="00E405B4" w:rsidRPr="0054695A">
              <w:rPr>
                <w:rFonts w:ascii="Times New Roman" w:hAnsi="Times New Roman" w:cs="Times New Roman"/>
                <w:sz w:val="24"/>
                <w:szCs w:val="24"/>
              </w:rPr>
              <w:t xml:space="preserve"> 10:40</w:t>
            </w:r>
          </w:p>
        </w:tc>
        <w:tc>
          <w:tcPr>
            <w:tcW w:w="8505" w:type="dxa"/>
          </w:tcPr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«Государственная поддержка в виде гранта «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Агротуризм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</w:t>
            </w:r>
          </w:p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(Министр сельского хозяйства Республики Алтай Андрей Сергеевич 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Цыгулев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10:5</w:t>
            </w:r>
            <w:r w:rsidR="00E405B4" w:rsidRPr="00546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Развитие авиаперевозок в Республике Алтай, взаимодействие с туроператорами</w:t>
            </w:r>
          </w:p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(Начальник отдела авиационного маркетинга и неавиационной деятельности АО «Аэропорт 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Горно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Алтайск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 xml:space="preserve">» Анна Евгеньевна </w:t>
            </w:r>
            <w:proofErr w:type="spellStart"/>
            <w:r w:rsidRPr="00FB222D">
              <w:rPr>
                <w:rFonts w:ascii="Times New Roman" w:hAnsi="Times New Roman" w:cs="Times New Roman"/>
                <w:sz w:val="24"/>
                <w:szCs w:val="24"/>
              </w:rPr>
              <w:t>Алекова</w:t>
            </w:r>
            <w:proofErr w:type="spellEnd"/>
            <w:r w:rsidRPr="00FB22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:rsidR="00E405B4" w:rsidRPr="00FB222D" w:rsidRDefault="00E405B4" w:rsidP="00E40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22D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E405B4" w:rsidRPr="00FB222D" w:rsidRDefault="0089117C" w:rsidP="00E40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Семинар: </w:t>
            </w:r>
            <w:r w:rsidR="00E405B4" w:rsidRPr="00FB222D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ме</w:t>
            </w:r>
            <w:bookmarkStart w:id="0" w:name="_GoBack"/>
            <w:bookmarkEnd w:id="0"/>
            <w:r w:rsidR="00E405B4" w:rsidRPr="00FB222D">
              <w:rPr>
                <w:rFonts w:ascii="Times New Roman" w:hAnsi="Times New Roman" w:cs="Times New Roman"/>
                <w:b/>
                <w:sz w:val="24"/>
                <w:szCs w:val="24"/>
              </w:rPr>
              <w:t>ждународный туризм: меры поддержки туроператоров»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Меры поддержки РЭЦ туроператоров</w:t>
            </w:r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(Руководитель Представительства АО РЭЦ в г. Новосибирске Елена Анатольевна </w:t>
            </w:r>
            <w:proofErr w:type="spellStart"/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</w:rPr>
              <w:t>Брагова</w:t>
            </w:r>
            <w:proofErr w:type="spellEnd"/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Страновая</w:t>
            </w:r>
            <w:proofErr w:type="spellEnd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 xml:space="preserve"> диверсификация поддержки СМСП РА в 2023 году </w:t>
            </w:r>
          </w:p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(Директор ЦПЭ РА Татьяна Викторовна Логинова)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2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69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Монголия – как транспортный коридор для международного туризма РА   (Председатель СТПП РА (Андрей Николаевич Архипов)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11:24 -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11:3</w:t>
            </w:r>
            <w:r w:rsidR="00E405B4" w:rsidRPr="00546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E405B4" w:rsidRPr="0089117C" w:rsidRDefault="00E405B4" w:rsidP="00D32749">
            <w:pPr>
              <w:pStyle w:val="228bf8a64b8551e1msonormal"/>
              <w:shd w:val="clear" w:color="auto" w:fill="FFFFFF"/>
              <w:spacing w:before="0" w:beforeAutospacing="0" w:after="0" w:afterAutospacing="0"/>
              <w:jc w:val="center"/>
            </w:pPr>
            <w:r w:rsidRPr="0089117C">
              <w:rPr>
                <w:rStyle w:val="a6"/>
                <w:i w:val="0"/>
              </w:rPr>
              <w:t xml:space="preserve">Взять под крыло. Решения </w:t>
            </w:r>
            <w:proofErr w:type="spellStart"/>
            <w:r w:rsidRPr="0089117C">
              <w:rPr>
                <w:rStyle w:val="a6"/>
                <w:i w:val="0"/>
              </w:rPr>
              <w:t>Русавиапром</w:t>
            </w:r>
            <w:proofErr w:type="spellEnd"/>
            <w:r w:rsidRPr="0089117C">
              <w:rPr>
                <w:rStyle w:val="a6"/>
                <w:i w:val="0"/>
              </w:rPr>
              <w:t xml:space="preserve"> для туристической отрасли Республики Алтай</w:t>
            </w:r>
            <w:r w:rsidR="00D32749" w:rsidRPr="0089117C">
              <w:rPr>
                <w:rStyle w:val="a6"/>
                <w:i w:val="0"/>
              </w:rPr>
              <w:t xml:space="preserve"> </w:t>
            </w:r>
            <w:r w:rsidRPr="0089117C">
              <w:t>(Представитель производителя самолетов малой авиации)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11:32 -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11:3</w:t>
            </w:r>
            <w:r w:rsidR="00E405B4" w:rsidRPr="005469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деятельности Комитета по туризму АРО «ОПОРА РОССИИ</w:t>
            </w:r>
          </w:p>
          <w:p w:rsidR="00E405B4" w:rsidRPr="0089117C" w:rsidRDefault="00E405B4" w:rsidP="00E405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(Председатель регионального отделения «Опора России»</w:t>
            </w:r>
          </w:p>
          <w:p w:rsidR="00E405B4" w:rsidRPr="0089117C" w:rsidRDefault="00E405B4" w:rsidP="00E405B4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Васильевич Потапов)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11:40 - 11:47</w:t>
            </w:r>
          </w:p>
        </w:tc>
        <w:tc>
          <w:tcPr>
            <w:tcW w:w="8505" w:type="dxa"/>
          </w:tcPr>
          <w:p w:rsidR="00E405B4" w:rsidRPr="0089117C" w:rsidRDefault="00E405B4" w:rsidP="00D32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Факторы, влияющие на развитие туристического бизнеса в Республике Алтай             (З</w:t>
            </w:r>
            <w:r w:rsidRPr="00891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аместитель Председателя регионального отделения </w:t>
            </w:r>
            <w:r w:rsidRPr="008911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РСПП</w:t>
            </w:r>
            <w:r w:rsidRPr="00891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  </w:t>
            </w:r>
            <w:r w:rsidRPr="008911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Роман</w:t>
            </w:r>
            <w:r w:rsidRPr="00891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911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Владимирович</w:t>
            </w:r>
            <w:r w:rsidR="00D32749" w:rsidRPr="008911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Ветров</w:t>
            </w: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11.48 -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11.55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Алтай – территория экотуризма. Минимизация загрязнения окружающей среды (</w:t>
            </w:r>
            <w:proofErr w:type="spellStart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. председателя общероссийской общественной организации «Деловая Россия», секретарь РИЦ Оксана Евгеньевна Кондратюк)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12:56 - 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Международные платежные системы при экспортных операциях (Представители ПАО «Сбербанк», АО «Альфа-Банк», АКБ «Ноосфера», АО «</w:t>
            </w:r>
            <w:proofErr w:type="spellStart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Азиатско</w:t>
            </w:r>
            <w:proofErr w:type="spellEnd"/>
            <w:r w:rsidRPr="0089117C">
              <w:rPr>
                <w:rFonts w:ascii="Times New Roman" w:hAnsi="Times New Roman" w:cs="Times New Roman"/>
                <w:sz w:val="24"/>
                <w:szCs w:val="24"/>
              </w:rPr>
              <w:t xml:space="preserve"> – Тихоокеанский Банк)</w:t>
            </w:r>
          </w:p>
        </w:tc>
      </w:tr>
      <w:tr w:rsidR="00E405B4" w:rsidRPr="0054695A" w:rsidTr="008E4E8B">
        <w:trPr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12:50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Вопросы-ответы</w:t>
            </w:r>
          </w:p>
        </w:tc>
      </w:tr>
      <w:tr w:rsidR="00E405B4" w:rsidRPr="0054695A" w:rsidTr="00FB222D">
        <w:trPr>
          <w:trHeight w:val="70"/>
          <w:jc w:val="center"/>
        </w:trPr>
        <w:tc>
          <w:tcPr>
            <w:tcW w:w="1702" w:type="dxa"/>
          </w:tcPr>
          <w:p w:rsidR="00E405B4" w:rsidRPr="0054695A" w:rsidRDefault="00FB222D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12:50 -</w:t>
            </w:r>
            <w:r w:rsidR="00E405B4">
              <w:rPr>
                <w:rFonts w:ascii="Times New Roman" w:hAnsi="Times New Roman" w:cs="Times New Roman"/>
                <w:sz w:val="24"/>
                <w:szCs w:val="24"/>
              </w:rPr>
              <w:t xml:space="preserve"> 13:0</w:t>
            </w:r>
            <w:r w:rsidR="00E405B4" w:rsidRPr="00546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:rsidR="00E405B4" w:rsidRPr="0089117C" w:rsidRDefault="00E405B4" w:rsidP="00E40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17C">
              <w:rPr>
                <w:rFonts w:ascii="Times New Roman" w:hAnsi="Times New Roman" w:cs="Times New Roman"/>
                <w:sz w:val="24"/>
                <w:szCs w:val="24"/>
              </w:rPr>
              <w:t>Подведение итогов, формирование предложений по развитию экспорта туристических услуг</w:t>
            </w:r>
          </w:p>
        </w:tc>
      </w:tr>
    </w:tbl>
    <w:p w:rsidR="00CF5F90" w:rsidRDefault="00CF5F90" w:rsidP="00E826FC">
      <w:pPr>
        <w:spacing w:after="0" w:line="240" w:lineRule="auto"/>
      </w:pPr>
    </w:p>
    <w:sectPr w:rsidR="00CF5F90" w:rsidSect="0061087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24"/>
    <w:rsid w:val="000044E5"/>
    <w:rsid w:val="000D5B8F"/>
    <w:rsid w:val="00163CC7"/>
    <w:rsid w:val="00164596"/>
    <w:rsid w:val="002920D7"/>
    <w:rsid w:val="0030342C"/>
    <w:rsid w:val="00345905"/>
    <w:rsid w:val="003460B6"/>
    <w:rsid w:val="00347EB3"/>
    <w:rsid w:val="00373C60"/>
    <w:rsid w:val="00423AD2"/>
    <w:rsid w:val="00470423"/>
    <w:rsid w:val="00485A64"/>
    <w:rsid w:val="0049527B"/>
    <w:rsid w:val="004B5D5C"/>
    <w:rsid w:val="004F37C0"/>
    <w:rsid w:val="0054695A"/>
    <w:rsid w:val="005B5179"/>
    <w:rsid w:val="0060266E"/>
    <w:rsid w:val="00610878"/>
    <w:rsid w:val="00611424"/>
    <w:rsid w:val="0061306A"/>
    <w:rsid w:val="006C350C"/>
    <w:rsid w:val="006E5D2D"/>
    <w:rsid w:val="00780436"/>
    <w:rsid w:val="00783F1C"/>
    <w:rsid w:val="00844D38"/>
    <w:rsid w:val="0089117C"/>
    <w:rsid w:val="008A230F"/>
    <w:rsid w:val="008D376E"/>
    <w:rsid w:val="008D7D7D"/>
    <w:rsid w:val="008E27D4"/>
    <w:rsid w:val="008E4E8B"/>
    <w:rsid w:val="00916BA9"/>
    <w:rsid w:val="009830CB"/>
    <w:rsid w:val="00990CC7"/>
    <w:rsid w:val="00A37DC9"/>
    <w:rsid w:val="00A7722F"/>
    <w:rsid w:val="00AA2FD6"/>
    <w:rsid w:val="00B953ED"/>
    <w:rsid w:val="00BD3C28"/>
    <w:rsid w:val="00BE59D7"/>
    <w:rsid w:val="00BF32C8"/>
    <w:rsid w:val="00BF42EE"/>
    <w:rsid w:val="00C10632"/>
    <w:rsid w:val="00CC1EE1"/>
    <w:rsid w:val="00CF5F90"/>
    <w:rsid w:val="00D05569"/>
    <w:rsid w:val="00D32749"/>
    <w:rsid w:val="00D62947"/>
    <w:rsid w:val="00D8455A"/>
    <w:rsid w:val="00DB2EB6"/>
    <w:rsid w:val="00DF434E"/>
    <w:rsid w:val="00E06518"/>
    <w:rsid w:val="00E10F49"/>
    <w:rsid w:val="00E24CA6"/>
    <w:rsid w:val="00E405B4"/>
    <w:rsid w:val="00E826FC"/>
    <w:rsid w:val="00EA47AC"/>
    <w:rsid w:val="00EC11AF"/>
    <w:rsid w:val="00F24DD8"/>
    <w:rsid w:val="00FB222D"/>
    <w:rsid w:val="00FD2E22"/>
    <w:rsid w:val="00FE04C2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AB22"/>
  <w15:chartTrackingRefBased/>
  <w15:docId w15:val="{45DEDBCA-9DE4-40B9-BD63-664693FE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0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632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BF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F42EE"/>
    <w:rPr>
      <w:i/>
      <w:iCs/>
    </w:rPr>
  </w:style>
  <w:style w:type="character" w:styleId="a7">
    <w:name w:val="Strong"/>
    <w:basedOn w:val="a0"/>
    <w:uiPriority w:val="22"/>
    <w:qFormat/>
    <w:rsid w:val="00546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45</cp:revision>
  <cp:lastPrinted>2023-02-20T12:55:00Z</cp:lastPrinted>
  <dcterms:created xsi:type="dcterms:W3CDTF">2023-02-20T10:06:00Z</dcterms:created>
  <dcterms:modified xsi:type="dcterms:W3CDTF">2023-03-13T02:34:00Z</dcterms:modified>
</cp:coreProperties>
</file>