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C4" w:rsidRPr="00852F8D" w:rsidRDefault="00F546C4" w:rsidP="00F546C4">
      <w:pPr>
        <w:jc w:val="center"/>
        <w:rPr>
          <w:b/>
          <w:sz w:val="26"/>
          <w:szCs w:val="26"/>
        </w:rPr>
      </w:pPr>
      <w:r w:rsidRPr="00852F8D">
        <w:rPr>
          <w:b/>
          <w:sz w:val="26"/>
          <w:szCs w:val="26"/>
        </w:rPr>
        <w:t>ГАРАНТИЙНЫЙ ФОНД РЕСПУБЛИКИ АЛТАЙ –</w:t>
      </w:r>
    </w:p>
    <w:p w:rsidR="00F546C4" w:rsidRPr="00852F8D" w:rsidRDefault="00F546C4" w:rsidP="00F546C4">
      <w:pPr>
        <w:ind w:left="360"/>
        <w:jc w:val="center"/>
        <w:rPr>
          <w:b/>
          <w:sz w:val="26"/>
          <w:szCs w:val="26"/>
        </w:rPr>
      </w:pPr>
      <w:r w:rsidRPr="00852F8D">
        <w:rPr>
          <w:b/>
          <w:sz w:val="26"/>
          <w:szCs w:val="26"/>
        </w:rPr>
        <w:t>Предоставление поручительств по кредита</w:t>
      </w:r>
      <w:proofErr w:type="gramStart"/>
      <w:r w:rsidRPr="00852F8D">
        <w:rPr>
          <w:b/>
          <w:sz w:val="26"/>
          <w:szCs w:val="26"/>
        </w:rPr>
        <w:t>м(</w:t>
      </w:r>
      <w:proofErr w:type="gramEnd"/>
      <w:r w:rsidR="00A22EE7">
        <w:rPr>
          <w:b/>
          <w:sz w:val="26"/>
          <w:szCs w:val="26"/>
        </w:rPr>
        <w:t>займам</w:t>
      </w:r>
      <w:r w:rsidRPr="00852F8D">
        <w:rPr>
          <w:b/>
          <w:sz w:val="26"/>
          <w:szCs w:val="26"/>
        </w:rPr>
        <w:t xml:space="preserve">) </w:t>
      </w:r>
    </w:p>
    <w:p w:rsidR="00F546C4" w:rsidRPr="00852F8D" w:rsidRDefault="00F546C4" w:rsidP="00F546C4">
      <w:pPr>
        <w:ind w:left="360"/>
        <w:jc w:val="center"/>
        <w:rPr>
          <w:b/>
          <w:sz w:val="26"/>
          <w:szCs w:val="26"/>
        </w:rPr>
      </w:pPr>
      <w:r w:rsidRPr="00852F8D">
        <w:rPr>
          <w:b/>
          <w:sz w:val="26"/>
          <w:szCs w:val="26"/>
        </w:rPr>
        <w:t>Субъектам малого и среднего предпринимательств</w:t>
      </w:r>
      <w:proofErr w:type="gramStart"/>
      <w:r w:rsidRPr="00852F8D">
        <w:rPr>
          <w:b/>
          <w:sz w:val="26"/>
          <w:szCs w:val="26"/>
        </w:rPr>
        <w:t>а(</w:t>
      </w:r>
      <w:proofErr w:type="gramEnd"/>
      <w:r w:rsidRPr="00852F8D">
        <w:rPr>
          <w:b/>
          <w:sz w:val="26"/>
          <w:szCs w:val="26"/>
        </w:rPr>
        <w:t>СМСП)</w:t>
      </w:r>
    </w:p>
    <w:p w:rsidR="00F546C4" w:rsidRPr="00852F8D" w:rsidRDefault="00F546C4" w:rsidP="00F546C4">
      <w:pPr>
        <w:ind w:left="360"/>
        <w:jc w:val="both"/>
        <w:rPr>
          <w:sz w:val="26"/>
          <w:szCs w:val="26"/>
        </w:rPr>
      </w:pPr>
    </w:p>
    <w:p w:rsidR="00F546C4" w:rsidRDefault="00F546C4" w:rsidP="00F546C4">
      <w:pPr>
        <w:ind w:firstLine="567"/>
        <w:jc w:val="both"/>
        <w:rPr>
          <w:szCs w:val="27"/>
        </w:rPr>
      </w:pPr>
      <w:r w:rsidRPr="00852F8D">
        <w:rPr>
          <w:szCs w:val="27"/>
        </w:rPr>
        <w:t xml:space="preserve">Фонд своим поручительством может обеспечить до </w:t>
      </w:r>
      <w:r w:rsidRPr="00852F8D">
        <w:rPr>
          <w:b/>
          <w:bCs/>
          <w:szCs w:val="27"/>
        </w:rPr>
        <w:t>70%</w:t>
      </w:r>
      <w:r w:rsidRPr="00852F8D">
        <w:rPr>
          <w:szCs w:val="27"/>
        </w:rPr>
        <w:t xml:space="preserve"> обязательства заемщика перед </w:t>
      </w:r>
      <w:r w:rsidR="00DB72FE">
        <w:rPr>
          <w:szCs w:val="27"/>
        </w:rPr>
        <w:t xml:space="preserve">банком и лизинговой компанией и до </w:t>
      </w:r>
      <w:r w:rsidR="00DB72FE" w:rsidRPr="00DB72FE">
        <w:rPr>
          <w:b/>
          <w:szCs w:val="27"/>
        </w:rPr>
        <w:t>50%</w:t>
      </w:r>
      <w:r w:rsidR="00DB72FE">
        <w:rPr>
          <w:szCs w:val="27"/>
        </w:rPr>
        <w:t xml:space="preserve"> обязательства заемщика перед </w:t>
      </w:r>
      <w:proofErr w:type="spellStart"/>
      <w:r w:rsidR="00DB72FE">
        <w:rPr>
          <w:szCs w:val="27"/>
        </w:rPr>
        <w:t>микрофинансовой</w:t>
      </w:r>
      <w:proofErr w:type="spellEnd"/>
      <w:r w:rsidR="00DB72FE">
        <w:rPr>
          <w:szCs w:val="27"/>
        </w:rPr>
        <w:t xml:space="preserve"> организацией осуществляющей кредитование СМСП</w:t>
      </w:r>
      <w:r w:rsidRPr="00852F8D">
        <w:rPr>
          <w:szCs w:val="27"/>
        </w:rPr>
        <w:t xml:space="preserve"> по сумме кредита (</w:t>
      </w:r>
      <w:r w:rsidR="00DB72FE">
        <w:rPr>
          <w:szCs w:val="27"/>
        </w:rPr>
        <w:t>займа</w:t>
      </w:r>
      <w:r w:rsidRPr="00852F8D">
        <w:rPr>
          <w:szCs w:val="27"/>
        </w:rPr>
        <w:t xml:space="preserve">). Максимально возможный лимит поручительства составляет </w:t>
      </w:r>
      <w:r w:rsidR="00636B45" w:rsidRPr="00636B45">
        <w:rPr>
          <w:b/>
          <w:szCs w:val="27"/>
        </w:rPr>
        <w:t>6,</w:t>
      </w:r>
      <w:r w:rsidR="007422F5">
        <w:rPr>
          <w:b/>
          <w:szCs w:val="27"/>
        </w:rPr>
        <w:t>2</w:t>
      </w:r>
      <w:r w:rsidRPr="006F59CE">
        <w:rPr>
          <w:b/>
          <w:bCs/>
          <w:szCs w:val="27"/>
        </w:rPr>
        <w:t xml:space="preserve"> </w:t>
      </w:r>
      <w:r w:rsidRPr="00852F8D">
        <w:rPr>
          <w:b/>
          <w:bCs/>
          <w:szCs w:val="27"/>
        </w:rPr>
        <w:t xml:space="preserve">млн. рублей </w:t>
      </w:r>
      <w:r w:rsidRPr="00852F8D">
        <w:rPr>
          <w:szCs w:val="27"/>
        </w:rPr>
        <w:t>на один кредит (</w:t>
      </w:r>
      <w:bookmarkStart w:id="0" w:name="_GoBack"/>
      <w:bookmarkEnd w:id="0"/>
      <w:r w:rsidR="00DB72FE">
        <w:rPr>
          <w:szCs w:val="27"/>
        </w:rPr>
        <w:t>займ</w:t>
      </w:r>
      <w:r w:rsidRPr="00852F8D">
        <w:rPr>
          <w:szCs w:val="27"/>
        </w:rPr>
        <w:t xml:space="preserve">) и </w:t>
      </w:r>
      <w:r w:rsidR="00636B45" w:rsidRPr="00636B45">
        <w:rPr>
          <w:b/>
          <w:szCs w:val="27"/>
        </w:rPr>
        <w:t>9</w:t>
      </w:r>
      <w:r w:rsidR="00DB72FE" w:rsidRPr="00636B45">
        <w:rPr>
          <w:b/>
          <w:szCs w:val="27"/>
        </w:rPr>
        <w:t>,</w:t>
      </w:r>
      <w:r w:rsidR="007422F5">
        <w:rPr>
          <w:b/>
          <w:szCs w:val="27"/>
        </w:rPr>
        <w:t>3</w:t>
      </w:r>
      <w:r w:rsidRPr="00852F8D">
        <w:rPr>
          <w:b/>
          <w:bCs/>
          <w:szCs w:val="27"/>
        </w:rPr>
        <w:t xml:space="preserve"> млн. рублей</w:t>
      </w:r>
      <w:r w:rsidRPr="00852F8D">
        <w:rPr>
          <w:szCs w:val="27"/>
        </w:rPr>
        <w:t xml:space="preserve"> на общую задолженность заемщика</w:t>
      </w:r>
    </w:p>
    <w:p w:rsidR="00F546C4" w:rsidRPr="00852F8D" w:rsidRDefault="00F546C4" w:rsidP="00F546C4">
      <w:pPr>
        <w:ind w:firstLine="567"/>
        <w:jc w:val="both"/>
        <w:rPr>
          <w:szCs w:val="27"/>
        </w:rPr>
      </w:pPr>
    </w:p>
    <w:p w:rsidR="00F546C4" w:rsidRPr="00852F8D" w:rsidRDefault="00F546C4" w:rsidP="00F546C4">
      <w:pPr>
        <w:jc w:val="center"/>
        <w:rPr>
          <w:szCs w:val="27"/>
        </w:rPr>
      </w:pPr>
      <w:r w:rsidRPr="00852F8D">
        <w:rPr>
          <w:szCs w:val="27"/>
        </w:rPr>
        <w:t>ПОРЯДОК ПОЛУЧЕНИЯ ПОРУЧИТЕЛЬСТВА</w:t>
      </w:r>
    </w:p>
    <w:p w:rsidR="00F546C4" w:rsidRPr="00852F8D" w:rsidRDefault="00F546C4" w:rsidP="00F546C4">
      <w:pPr>
        <w:jc w:val="both"/>
        <w:rPr>
          <w:szCs w:val="27"/>
        </w:rPr>
      </w:pPr>
      <w:r w:rsidRPr="00852F8D">
        <w:rPr>
          <w:bCs/>
          <w:szCs w:val="27"/>
        </w:rPr>
        <w:t>Шаг 1.</w:t>
      </w:r>
      <w:r w:rsidRPr="00852F8D">
        <w:rPr>
          <w:szCs w:val="27"/>
        </w:rPr>
        <w:t> СМСП самостоятельно обращается в финансовую организацию - партнер, сотрудничающий с Фондом по программе предоставления поручительства, СМСП предоставляет заявку и иные документы в соответствии с требованиями этой финансовой организации (предоставления документов непосредственно в Фонд на этом этапе не требуется)</w:t>
      </w:r>
    </w:p>
    <w:p w:rsidR="00F546C4" w:rsidRPr="00852F8D" w:rsidRDefault="00F546C4" w:rsidP="00F546C4">
      <w:pPr>
        <w:jc w:val="both"/>
        <w:rPr>
          <w:szCs w:val="27"/>
        </w:rPr>
      </w:pPr>
      <w:r w:rsidRPr="00852F8D">
        <w:rPr>
          <w:bCs/>
          <w:szCs w:val="27"/>
        </w:rPr>
        <w:t>Шаг 2.</w:t>
      </w:r>
      <w:r w:rsidRPr="00852F8D">
        <w:rPr>
          <w:szCs w:val="27"/>
        </w:rPr>
        <w:t>  Финансовая организация самостоятельно, в соответствии с процедурой, установленной внутренними нормативными документами, рассматривает заявку, анализирует представленные документы и оценивает финансовое состояние</w:t>
      </w:r>
    </w:p>
    <w:p w:rsidR="00F546C4" w:rsidRPr="00852F8D" w:rsidRDefault="00F546C4" w:rsidP="00F546C4">
      <w:pPr>
        <w:jc w:val="both"/>
        <w:rPr>
          <w:szCs w:val="27"/>
        </w:rPr>
      </w:pPr>
      <w:r w:rsidRPr="00852F8D">
        <w:rPr>
          <w:bCs/>
          <w:szCs w:val="27"/>
        </w:rPr>
        <w:t>Шаг 3.</w:t>
      </w:r>
      <w:r w:rsidRPr="00852F8D">
        <w:rPr>
          <w:szCs w:val="27"/>
        </w:rPr>
        <w:t> Финансовая организация принимает решение о возможности кредитования (оформления лизинга) (с определением необходимого обеспечения по договору) или отказе в предоставлении кредита (лизинга)</w:t>
      </w:r>
    </w:p>
    <w:p w:rsidR="00F546C4" w:rsidRPr="00852F8D" w:rsidRDefault="00F546C4" w:rsidP="00F546C4">
      <w:pPr>
        <w:jc w:val="both"/>
        <w:rPr>
          <w:szCs w:val="27"/>
        </w:rPr>
      </w:pPr>
      <w:r w:rsidRPr="00852F8D">
        <w:rPr>
          <w:bCs/>
          <w:szCs w:val="27"/>
        </w:rPr>
        <w:t>Шаг 4.</w:t>
      </w:r>
      <w:r w:rsidRPr="00852F8D">
        <w:rPr>
          <w:szCs w:val="27"/>
        </w:rPr>
        <w:t> В случае если, предоставляемого обеспечения недостаточно для принятия решения о выдаче кредита (лизинга), Финансовая организация информирует о возможности привлечения поручительства Фонда. При этом СМСП сам вправе заявить представителю финансовой организации о своем желании получить кредит (лизинг) под поручительство Фонда</w:t>
      </w:r>
    </w:p>
    <w:p w:rsidR="00F546C4" w:rsidRPr="00852F8D" w:rsidRDefault="00F546C4" w:rsidP="00F546C4">
      <w:pPr>
        <w:jc w:val="both"/>
        <w:rPr>
          <w:szCs w:val="27"/>
        </w:rPr>
      </w:pPr>
      <w:r w:rsidRPr="00852F8D">
        <w:rPr>
          <w:bCs/>
          <w:szCs w:val="27"/>
        </w:rPr>
        <w:t>Шаг 5.</w:t>
      </w:r>
      <w:r w:rsidRPr="00852F8D">
        <w:rPr>
          <w:szCs w:val="27"/>
        </w:rPr>
        <w:t> При принятии финансовой организацией положительного решения о предоставлении кредита (лизинга) под поручительство Фонда, совместно с финансовой организацией составляется и подписывается заявка на получение поручительства Фонда. После этого финансовая организация самостоятельно направляет заявку на получение поручительства Фонда и прилагаемые к ней документы непосредственно в Фонд</w:t>
      </w:r>
    </w:p>
    <w:p w:rsidR="00F546C4" w:rsidRPr="00852F8D" w:rsidRDefault="00F546C4" w:rsidP="00F546C4">
      <w:pPr>
        <w:jc w:val="both"/>
        <w:rPr>
          <w:szCs w:val="27"/>
        </w:rPr>
      </w:pPr>
      <w:r w:rsidRPr="00852F8D">
        <w:rPr>
          <w:bCs/>
          <w:szCs w:val="27"/>
        </w:rPr>
        <w:t>Шаг 6.</w:t>
      </w:r>
      <w:r w:rsidRPr="00852F8D">
        <w:rPr>
          <w:szCs w:val="27"/>
        </w:rPr>
        <w:t> При принятии Фондом положительного решения о предоставлении поручительства, подписывается трехсторонний договор поручительства между Финансовой организацией, Фондом и СМСП</w:t>
      </w:r>
    </w:p>
    <w:p w:rsidR="00F546C4" w:rsidRPr="00A22EE7" w:rsidRDefault="00F546C4" w:rsidP="00F546C4">
      <w:pPr>
        <w:jc w:val="both"/>
        <w:rPr>
          <w:sz w:val="22"/>
          <w:szCs w:val="27"/>
        </w:rPr>
      </w:pPr>
      <w:r w:rsidRPr="00852F8D">
        <w:rPr>
          <w:bCs/>
          <w:szCs w:val="27"/>
        </w:rPr>
        <w:t>Шаг 7.</w:t>
      </w:r>
      <w:r w:rsidRPr="00852F8D">
        <w:rPr>
          <w:szCs w:val="27"/>
        </w:rPr>
        <w:t> После заключения (подписания) договора поручительства в установленный договором поручительства срок и в указанном в нем размере уплачивается Фонду вознаграждение за предоставление поручительства. Вознаграждение Фонду уплачивается заемщиком по безналичному расчету</w:t>
      </w:r>
    </w:p>
    <w:p w:rsidR="00A22EE7" w:rsidRPr="00A22EE7" w:rsidRDefault="00A22EE7" w:rsidP="00F546C4">
      <w:pPr>
        <w:jc w:val="center"/>
        <w:rPr>
          <w:szCs w:val="28"/>
        </w:rPr>
      </w:pPr>
      <w:r w:rsidRPr="00A22EE7">
        <w:rPr>
          <w:szCs w:val="28"/>
        </w:rPr>
        <w:t>ПАРТНЕРЫ ФОНДА</w:t>
      </w:r>
    </w:p>
    <w:p w:rsidR="00A22EE7" w:rsidRPr="00A22EE7" w:rsidRDefault="00A22EE7" w:rsidP="00A22EE7">
      <w:r w:rsidRPr="00A22EE7">
        <w:t>- МКК, НКО «Фонд поддержки МСП РА»</w:t>
      </w:r>
    </w:p>
    <w:p w:rsidR="00A22EE7" w:rsidRPr="00A22EE7" w:rsidRDefault="00A22EE7" w:rsidP="00A22EE7">
      <w:r w:rsidRPr="00A22EE7">
        <w:t>- АО «Азиатско – Тихоокеанский Банк»</w:t>
      </w:r>
    </w:p>
    <w:p w:rsidR="00A22EE7" w:rsidRDefault="00A22EE7" w:rsidP="00A22EE7">
      <w:r w:rsidRPr="00A22EE7">
        <w:t xml:space="preserve">- </w:t>
      </w:r>
      <w:r>
        <w:t>АКБ «Ноосфера» (АО)</w:t>
      </w:r>
    </w:p>
    <w:p w:rsidR="002B5EA0" w:rsidRDefault="002B5EA0" w:rsidP="00A22EE7">
      <w:r>
        <w:t>- ООО КБ «Алтайкапиталбанк»</w:t>
      </w:r>
    </w:p>
    <w:p w:rsidR="007422F5" w:rsidRPr="007422F5" w:rsidRDefault="007422F5" w:rsidP="007422F5">
      <w:pPr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r w:rsidRPr="007422F5">
        <w:rPr>
          <w:color w:val="000000"/>
        </w:rPr>
        <w:t>ПАО "Сбербанк России"</w:t>
      </w:r>
    </w:p>
    <w:p w:rsidR="007422F5" w:rsidRPr="007422F5" w:rsidRDefault="007422F5" w:rsidP="007422F5">
      <w:pPr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r w:rsidRPr="007422F5">
        <w:rPr>
          <w:color w:val="000000"/>
        </w:rPr>
        <w:t>АО "МСП Банк"</w:t>
      </w:r>
    </w:p>
    <w:p w:rsidR="007422F5" w:rsidRPr="007422F5" w:rsidRDefault="007422F5" w:rsidP="007422F5">
      <w:pPr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r w:rsidRPr="007422F5">
        <w:rPr>
          <w:color w:val="000000"/>
        </w:rPr>
        <w:t>АО "Россельхозбанк"</w:t>
      </w:r>
    </w:p>
    <w:p w:rsidR="007422F5" w:rsidRPr="007422F5" w:rsidRDefault="007422F5" w:rsidP="007422F5">
      <w:pPr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r w:rsidRPr="007422F5">
        <w:rPr>
          <w:color w:val="000000"/>
        </w:rPr>
        <w:t>АО "Альфа-Банк"</w:t>
      </w:r>
    </w:p>
    <w:p w:rsidR="007422F5" w:rsidRPr="00A22EE7" w:rsidRDefault="007422F5" w:rsidP="00A22EE7"/>
    <w:p w:rsidR="00A22EE7" w:rsidRDefault="00A22EE7" w:rsidP="00F546C4">
      <w:pPr>
        <w:jc w:val="center"/>
        <w:rPr>
          <w:sz w:val="28"/>
          <w:szCs w:val="28"/>
        </w:rPr>
      </w:pPr>
    </w:p>
    <w:p w:rsidR="00F546C4" w:rsidRPr="00A22EE7" w:rsidRDefault="00F546C4" w:rsidP="00A22EE7">
      <w:pPr>
        <w:jc w:val="center"/>
        <w:rPr>
          <w:szCs w:val="28"/>
        </w:rPr>
      </w:pPr>
      <w:r w:rsidRPr="00A22EE7">
        <w:rPr>
          <w:szCs w:val="28"/>
        </w:rPr>
        <w:t>КОНТАКТЫ</w:t>
      </w:r>
    </w:p>
    <w:p w:rsidR="00F546C4" w:rsidRPr="00A22EE7" w:rsidRDefault="00F546C4" w:rsidP="00A22EE7">
      <w:pPr>
        <w:jc w:val="both"/>
        <w:rPr>
          <w:szCs w:val="28"/>
        </w:rPr>
      </w:pPr>
      <w:r w:rsidRPr="00A22EE7">
        <w:rPr>
          <w:szCs w:val="28"/>
        </w:rPr>
        <w:t>649000, Республика Алтай</w:t>
      </w:r>
    </w:p>
    <w:p w:rsidR="00F546C4" w:rsidRPr="00A22EE7" w:rsidRDefault="00F546C4" w:rsidP="00A22EE7">
      <w:pPr>
        <w:jc w:val="both"/>
        <w:rPr>
          <w:szCs w:val="28"/>
        </w:rPr>
      </w:pPr>
      <w:r w:rsidRPr="00A22EE7">
        <w:rPr>
          <w:szCs w:val="28"/>
        </w:rPr>
        <w:t xml:space="preserve">г. Горно-Алтайск, ул. </w:t>
      </w:r>
      <w:proofErr w:type="gramStart"/>
      <w:r w:rsidRPr="00A22EE7">
        <w:rPr>
          <w:szCs w:val="28"/>
        </w:rPr>
        <w:t>Комсомольская</w:t>
      </w:r>
      <w:proofErr w:type="gramEnd"/>
      <w:r w:rsidRPr="00A22EE7">
        <w:rPr>
          <w:szCs w:val="28"/>
        </w:rPr>
        <w:t xml:space="preserve">, 9 оф. </w:t>
      </w:r>
      <w:r w:rsidR="00B179F7" w:rsidRPr="00A22EE7">
        <w:rPr>
          <w:szCs w:val="28"/>
        </w:rPr>
        <w:t>2</w:t>
      </w:r>
    </w:p>
    <w:p w:rsidR="00785E0B" w:rsidRPr="00A22EE7" w:rsidRDefault="00F546C4" w:rsidP="00A22EE7">
      <w:pPr>
        <w:jc w:val="both"/>
        <w:rPr>
          <w:sz w:val="22"/>
        </w:rPr>
      </w:pPr>
      <w:r w:rsidRPr="00A22EE7">
        <w:rPr>
          <w:szCs w:val="28"/>
        </w:rPr>
        <w:t>Телефон: 8 (38822) 2-</w:t>
      </w:r>
      <w:r w:rsidR="00B179F7" w:rsidRPr="00A22EE7">
        <w:rPr>
          <w:szCs w:val="28"/>
        </w:rPr>
        <w:t>05</w:t>
      </w:r>
      <w:r w:rsidRPr="00A22EE7">
        <w:rPr>
          <w:szCs w:val="28"/>
        </w:rPr>
        <w:t>-</w:t>
      </w:r>
      <w:r w:rsidR="00B179F7" w:rsidRPr="00A22EE7">
        <w:rPr>
          <w:szCs w:val="28"/>
        </w:rPr>
        <w:t>4</w:t>
      </w:r>
      <w:r w:rsidRPr="00A22EE7">
        <w:rPr>
          <w:szCs w:val="28"/>
        </w:rPr>
        <w:t>9</w:t>
      </w:r>
    </w:p>
    <w:sectPr w:rsidR="00785E0B" w:rsidRPr="00A22EE7" w:rsidSect="00F546C4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C6378"/>
    <w:multiLevelType w:val="hybridMultilevel"/>
    <w:tmpl w:val="60F4F6B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32760588"/>
    <w:multiLevelType w:val="multilevel"/>
    <w:tmpl w:val="DE66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C4"/>
    <w:rsid w:val="000C059A"/>
    <w:rsid w:val="002B5EA0"/>
    <w:rsid w:val="0054398B"/>
    <w:rsid w:val="00636B45"/>
    <w:rsid w:val="006F59CE"/>
    <w:rsid w:val="007422F5"/>
    <w:rsid w:val="00745B43"/>
    <w:rsid w:val="00785E0B"/>
    <w:rsid w:val="007D0D82"/>
    <w:rsid w:val="00A22EE7"/>
    <w:rsid w:val="00B179F7"/>
    <w:rsid w:val="00C118CB"/>
    <w:rsid w:val="00D43D84"/>
    <w:rsid w:val="00DB72FE"/>
    <w:rsid w:val="00F5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6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2024-01-23T02:31:00Z</dcterms:created>
  <dcterms:modified xsi:type="dcterms:W3CDTF">2024-01-23T02:32:00Z</dcterms:modified>
</cp:coreProperties>
</file>